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D4F" w:rsidRPr="005E4D4F" w:rsidRDefault="00950757" w:rsidP="005E4D4F">
      <w:pPr>
        <w:pStyle w:val="Abstract-Titel"/>
      </w:pPr>
      <w:r>
        <w:t>Nutzung dezentraler Wärmequellen</w:t>
      </w:r>
      <w:r w:rsidR="004B0D00">
        <w:t xml:space="preserve"> mittels Wärmepumpe </w:t>
      </w:r>
      <w:r>
        <w:t>zur Fernwärme</w:t>
      </w:r>
      <w:r w:rsidR="004B0D00">
        <w:t>e</w:t>
      </w:r>
      <w:r>
        <w:t>inspeisung</w:t>
      </w:r>
    </w:p>
    <w:p w:rsidR="00BF05FA" w:rsidRDefault="00BF05FA" w:rsidP="00A156E4">
      <w:pPr>
        <w:pStyle w:val="AutorenOrganisation"/>
      </w:pPr>
      <w:r>
        <w:t>Themenbereich</w:t>
      </w:r>
      <w:r w:rsidR="004B0D00">
        <w:t xml:space="preserve"> – Strom, Wärmeerzeugung sowie Speicher</w:t>
      </w:r>
    </w:p>
    <w:p w:rsidR="00EC3B10" w:rsidRDefault="00EC3B10" w:rsidP="00A156E4">
      <w:pPr>
        <w:pStyle w:val="AutorenOrganisation"/>
      </w:pPr>
    </w:p>
    <w:p w:rsidR="005E4D4F" w:rsidRPr="005E4D4F" w:rsidRDefault="00B503A7" w:rsidP="00A156E4">
      <w:pPr>
        <w:pStyle w:val="AutorenOrganisation"/>
      </w:pPr>
      <w:r>
        <w:t>Alexander ARNITZ</w:t>
      </w:r>
      <w:r w:rsidRPr="00B503A7">
        <w:rPr>
          <w:vertAlign w:val="superscript"/>
        </w:rPr>
        <w:t>(1)</w:t>
      </w:r>
      <w:r w:rsidR="005E4D4F" w:rsidRPr="005E4D4F">
        <w:t xml:space="preserve">, </w:t>
      </w:r>
      <w:r>
        <w:t>David KREUTZWIESNER</w:t>
      </w:r>
      <w:r w:rsidRPr="00B503A7">
        <w:rPr>
          <w:vertAlign w:val="superscript"/>
        </w:rPr>
        <w:t>(1)</w:t>
      </w:r>
      <w:r>
        <w:t>, René RIEBERER</w:t>
      </w:r>
      <w:r w:rsidRPr="00B503A7">
        <w:rPr>
          <w:vertAlign w:val="superscript"/>
        </w:rPr>
        <w:t>(1)</w:t>
      </w:r>
      <w:r>
        <w:t>,</w:t>
      </w:r>
      <w:r w:rsidR="00010E92" w:rsidRPr="005E4D4F">
        <w:t xml:space="preserve"> </w:t>
      </w:r>
      <w:r>
        <w:t>Christian DANKSAGMÜLLER</w:t>
      </w:r>
      <w:r w:rsidRPr="00B503A7">
        <w:rPr>
          <w:vertAlign w:val="superscript"/>
        </w:rPr>
        <w:t>(2)</w:t>
      </w:r>
      <w:r>
        <w:t>, Burkhart HÖLZL</w:t>
      </w:r>
      <w:r w:rsidRPr="00B503A7">
        <w:rPr>
          <w:vertAlign w:val="superscript"/>
        </w:rPr>
        <w:t>(2)</w:t>
      </w:r>
      <w:r>
        <w:t>, Martin HÖLLER</w:t>
      </w:r>
      <w:r w:rsidRPr="00B503A7">
        <w:rPr>
          <w:vertAlign w:val="superscript"/>
        </w:rPr>
        <w:t>(2)</w:t>
      </w:r>
    </w:p>
    <w:p w:rsidR="00B503A7" w:rsidRDefault="00A156E4" w:rsidP="005E4D4F">
      <w:pPr>
        <w:pStyle w:val="AutorenOrganisation"/>
      </w:pPr>
      <w:r>
        <w:rPr>
          <w:vertAlign w:val="superscript"/>
        </w:rPr>
        <w:t>(</w:t>
      </w:r>
      <w:r w:rsidR="00010E92" w:rsidRPr="00010E92">
        <w:rPr>
          <w:vertAlign w:val="superscript"/>
        </w:rPr>
        <w:t>1</w:t>
      </w:r>
      <w:r>
        <w:rPr>
          <w:vertAlign w:val="superscript"/>
        </w:rPr>
        <w:t>)</w:t>
      </w:r>
      <w:r w:rsidR="00B503A7">
        <w:t xml:space="preserve">Institut für Wärmetechnik, Technische Universität Graz, </w:t>
      </w:r>
      <w:proofErr w:type="spellStart"/>
      <w:r w:rsidR="00B503A7">
        <w:t>Inffeldgasse</w:t>
      </w:r>
      <w:proofErr w:type="spellEnd"/>
      <w:r w:rsidR="00B503A7">
        <w:t xml:space="preserve"> 25/B, 8010 Graz, Österreich</w:t>
      </w:r>
      <w:r w:rsidR="002C337C">
        <w:t xml:space="preserve"> (</w:t>
      </w:r>
      <w:hyperlink r:id="rId8" w:history="1">
        <w:r w:rsidR="002C337C" w:rsidRPr="00C63D53">
          <w:rPr>
            <w:rStyle w:val="Hyperlink"/>
          </w:rPr>
          <w:t>alexander.arnitz@tugraz.at</w:t>
        </w:r>
      </w:hyperlink>
      <w:r w:rsidR="002C337C">
        <w:t>, +43 316 873 7801)</w:t>
      </w:r>
    </w:p>
    <w:p w:rsidR="005E4D4F" w:rsidRDefault="00A156E4" w:rsidP="005E4D4F">
      <w:pPr>
        <w:pStyle w:val="AutorenOrganisation"/>
      </w:pPr>
      <w:r w:rsidRPr="00A156E4">
        <w:rPr>
          <w:vertAlign w:val="superscript"/>
        </w:rPr>
        <w:t>(</w:t>
      </w:r>
      <w:r w:rsidR="00010E92" w:rsidRPr="00010E92">
        <w:rPr>
          <w:vertAlign w:val="superscript"/>
        </w:rPr>
        <w:t>2</w:t>
      </w:r>
      <w:r>
        <w:rPr>
          <w:vertAlign w:val="superscript"/>
        </w:rPr>
        <w:t>)</w:t>
      </w:r>
      <w:r w:rsidR="00B503A7">
        <w:t>Wien Energie GmbH, Thomas-Klestil-Platz 14, 1030 Wien, Österreich</w:t>
      </w:r>
      <w:r w:rsidR="002C337C">
        <w:t xml:space="preserve"> (</w:t>
      </w:r>
      <w:hyperlink r:id="rId9" w:history="1">
        <w:r w:rsidR="002C337C" w:rsidRPr="00C63D53">
          <w:rPr>
            <w:rStyle w:val="Hyperlink"/>
          </w:rPr>
          <w:t>christian.danksagmueller@wienenergie.at</w:t>
        </w:r>
      </w:hyperlink>
      <w:r w:rsidR="002C337C">
        <w:t>, +43 1 4004 36762)</w:t>
      </w:r>
    </w:p>
    <w:p w:rsidR="00A07737" w:rsidRPr="005E4D4F" w:rsidRDefault="00A07737" w:rsidP="00FB69AE">
      <w:pPr>
        <w:rPr>
          <w:lang w:val="de-AT"/>
        </w:rPr>
      </w:pPr>
    </w:p>
    <w:p w:rsidR="005E4D4F" w:rsidRDefault="005E4D4F" w:rsidP="005E4D4F">
      <w:pPr>
        <w:pStyle w:val="Ueberschrift"/>
      </w:pPr>
      <w:r w:rsidRPr="005E4D4F">
        <w:t>Motivation und zentrale Fragestellung</w:t>
      </w:r>
    </w:p>
    <w:p w:rsidR="004B0D00" w:rsidRDefault="009C30E0" w:rsidP="004B0D00">
      <w:r>
        <w:t>Die Nutzung von dezentraler CO</w:t>
      </w:r>
      <w:r w:rsidRPr="00EC3B10">
        <w:rPr>
          <w:vertAlign w:val="subscript"/>
        </w:rPr>
        <w:t>2</w:t>
      </w:r>
      <w:r>
        <w:t xml:space="preserve"> </w:t>
      </w:r>
      <w:r w:rsidR="000D2C25">
        <w:t>freier</w:t>
      </w:r>
      <w:r>
        <w:t xml:space="preserve"> Abwärme für Fernwärmezwecke kann einen Beitrag zur</w:t>
      </w:r>
      <w:r w:rsidR="00913514">
        <w:t xml:space="preserve"> </w:t>
      </w:r>
      <w:proofErr w:type="spellStart"/>
      <w:r w:rsidR="00913514">
        <w:t>Dekarbonisierung</w:t>
      </w:r>
      <w:proofErr w:type="spellEnd"/>
      <w:r w:rsidR="00913514">
        <w:t xml:space="preserve"> der Fernwärm</w:t>
      </w:r>
      <w:r w:rsidR="000D2C25">
        <w:t>e</w:t>
      </w:r>
      <w:r w:rsidR="00913514">
        <w:t xml:space="preserve">erzeugung </w:t>
      </w:r>
      <w:r>
        <w:t xml:space="preserve">und </w:t>
      </w:r>
      <w:r w:rsidR="00913514">
        <w:t xml:space="preserve">zur Reduzierung des </w:t>
      </w:r>
      <w:r>
        <w:t>Energiebedarf</w:t>
      </w:r>
      <w:r w:rsidR="00913514">
        <w:t>s</w:t>
      </w:r>
      <w:r>
        <w:t xml:space="preserve"> zum Betrieb von Kühltürmen </w:t>
      </w:r>
      <w:r w:rsidR="00913514">
        <w:t>leisten</w:t>
      </w:r>
      <w:r>
        <w:t>.</w:t>
      </w:r>
      <w:r w:rsidR="00CD49CD">
        <w:t xml:space="preserve"> </w:t>
      </w:r>
      <w:r>
        <w:t>D</w:t>
      </w:r>
      <w:r w:rsidR="00CD49CD">
        <w:t xml:space="preserve">ie Verwendung von Wärmepumpen </w:t>
      </w:r>
      <w:r>
        <w:t>ermöglicht die Nutzung von</w:t>
      </w:r>
      <w:r w:rsidR="00194216">
        <w:t xml:space="preserve"> dezentralen</w:t>
      </w:r>
      <w:r>
        <w:t xml:space="preserve"> </w:t>
      </w:r>
      <w:r w:rsidR="00913514">
        <w:t>W</w:t>
      </w:r>
      <w:r>
        <w:t>ärme</w:t>
      </w:r>
      <w:r w:rsidR="00913514">
        <w:t>quellen</w:t>
      </w:r>
      <w:r w:rsidR="00CD49CD">
        <w:t>, welche aufgrund der Temperatur sonst nicht für Fernwärmezwecke verwe</w:t>
      </w:r>
      <w:r w:rsidR="00913514">
        <w:t>ndet werden kö</w:t>
      </w:r>
      <w:r w:rsidR="00CD49CD">
        <w:t>nn</w:t>
      </w:r>
      <w:r w:rsidR="00913514">
        <w:t>en</w:t>
      </w:r>
      <w:r>
        <w:t>.</w:t>
      </w:r>
      <w:r w:rsidR="00CD49CD">
        <w:t xml:space="preserve"> </w:t>
      </w:r>
      <w:r w:rsidR="00913514">
        <w:t xml:space="preserve">Dabei ist </w:t>
      </w:r>
      <w:r w:rsidR="005D7D04">
        <w:t>eine</w:t>
      </w:r>
      <w:r w:rsidR="000D2C25">
        <w:t xml:space="preserve"> Rücklaufanhebung</w:t>
      </w:r>
      <w:r w:rsidR="00913514">
        <w:t xml:space="preserve"> </w:t>
      </w:r>
      <w:r w:rsidR="0011009A">
        <w:t xml:space="preserve">zu vermeiden und </w:t>
      </w:r>
      <w:r w:rsidR="00913514">
        <w:t xml:space="preserve">darauf zu achten, dass die Wärme in den Fernwärmevorlauf eingespeist wird. In dieser Arbeit </w:t>
      </w:r>
      <w:r w:rsidR="00EC3B10">
        <w:t xml:space="preserve">wird ein Konzept </w:t>
      </w:r>
      <w:r w:rsidR="00913514">
        <w:t xml:space="preserve">einer </w:t>
      </w:r>
      <w:r w:rsidR="00194216">
        <w:t xml:space="preserve">realisierten Wärmepumpe </w:t>
      </w:r>
      <w:r w:rsidR="00913514">
        <w:t xml:space="preserve">vorgestellt, </w:t>
      </w:r>
      <w:r w:rsidR="00EC3B10">
        <w:t xml:space="preserve">welche als </w:t>
      </w:r>
      <w:r w:rsidR="00194216">
        <w:t xml:space="preserve">Wärmequelle </w:t>
      </w:r>
      <w:r w:rsidR="007D04D0">
        <w:t>Abw</w:t>
      </w:r>
      <w:r w:rsidR="00194216">
        <w:t xml:space="preserve">ärme aus der </w:t>
      </w:r>
      <w:r w:rsidR="007D04D0">
        <w:t>Kälteversorgung für ein</w:t>
      </w:r>
      <w:r w:rsidR="00194216">
        <w:t xml:space="preserve"> </w:t>
      </w:r>
      <w:r w:rsidR="007B63E3">
        <w:t>Bürog</w:t>
      </w:r>
      <w:r w:rsidR="007D04D0">
        <w:t>ebäude</w:t>
      </w:r>
      <w:r w:rsidR="00194216">
        <w:t xml:space="preserve"> </w:t>
      </w:r>
      <w:r w:rsidR="00EC3B10">
        <w:t>nutzt</w:t>
      </w:r>
      <w:r w:rsidR="00194216">
        <w:t xml:space="preserve"> </w:t>
      </w:r>
      <w:r w:rsidR="00913514">
        <w:t xml:space="preserve">und </w:t>
      </w:r>
      <w:r w:rsidR="00194216">
        <w:t xml:space="preserve">diese in den </w:t>
      </w:r>
      <w:r w:rsidR="007D04D0">
        <w:t>V</w:t>
      </w:r>
      <w:r w:rsidR="00913514">
        <w:t>orlauf d</w:t>
      </w:r>
      <w:r w:rsidR="00194216">
        <w:t>es Wiener Fernwärmenetzes ein</w:t>
      </w:r>
      <w:r w:rsidR="00EC3B10">
        <w:t>speist</w:t>
      </w:r>
      <w:r w:rsidR="00194216">
        <w:t>.</w:t>
      </w:r>
    </w:p>
    <w:p w:rsidR="00194216" w:rsidRPr="005E4D4F" w:rsidRDefault="00194216" w:rsidP="004B0D00"/>
    <w:p w:rsidR="005E4D4F" w:rsidRDefault="005E4D4F" w:rsidP="005E4D4F">
      <w:pPr>
        <w:pStyle w:val="Ueberschrift"/>
      </w:pPr>
      <w:r w:rsidRPr="005E4D4F">
        <w:t>Methodische Vorgangsweise</w:t>
      </w:r>
    </w:p>
    <w:p w:rsidR="00EC3B10" w:rsidRDefault="00107DC7" w:rsidP="00227125">
      <w:r>
        <w:t xml:space="preserve">Die Wärmepumpe wurde auf </w:t>
      </w:r>
      <w:r w:rsidR="00EC3B10">
        <w:t xml:space="preserve">eine </w:t>
      </w:r>
      <w:r>
        <w:t xml:space="preserve">vom </w:t>
      </w:r>
      <w:r w:rsidR="00EC3B10">
        <w:t>Kunden</w:t>
      </w:r>
      <w:r w:rsidR="001F2EC8">
        <w:t xml:space="preserve"> der Wien Energie GmbH</w:t>
      </w:r>
      <w:r w:rsidR="00EC3B10">
        <w:t xml:space="preserve"> geforderte </w:t>
      </w:r>
      <w:r w:rsidR="007D04D0">
        <w:t>Kälteleistung</w:t>
      </w:r>
      <w:r w:rsidR="00EC3B10">
        <w:t xml:space="preserve"> ausgelegt, in das bestehende Gebäude integriert und mit umfassender Messtechnik zur Erfassung der zu</w:t>
      </w:r>
      <w:r w:rsidR="004B475E">
        <w:t>-</w:t>
      </w:r>
      <w:r w:rsidR="00EC3B10">
        <w:t xml:space="preserve"> und abgeführten Leistungen sowie von internen Prozessgrößen des Wärmepumpenkreislaufes ausgestattet. </w:t>
      </w:r>
      <w:r w:rsidR="004B475E">
        <w:t xml:space="preserve">Die installierte Wärmepumpe hat 2 Stufen und wurde von einem österreichischen </w:t>
      </w:r>
      <w:r w:rsidR="0074701A">
        <w:t>Hersteller geliefert</w:t>
      </w:r>
      <w:r w:rsidR="004B475E">
        <w:t>.</w:t>
      </w:r>
      <w:r w:rsidR="0074701A">
        <w:t xml:space="preserve"> </w:t>
      </w:r>
      <w:r w:rsidR="00EC3B10">
        <w:t xml:space="preserve">Um die Funktionsweise der Wärmepumpe im Betrieb zu analysieren </w:t>
      </w:r>
      <w:r w:rsidR="00E71241">
        <w:t xml:space="preserve">werden die im Betrieb aufgenommenen Messdaten verwendet. Zusätzlich wurden </w:t>
      </w:r>
      <w:r w:rsidR="00C62EF0">
        <w:t>A</w:t>
      </w:r>
      <w:r w:rsidR="00E71241">
        <w:t>lternativen für die hydraulische Anbindung der Wärmepumpe an das Fernwärmenetz erarbei</w:t>
      </w:r>
      <w:bookmarkStart w:id="0" w:name="_GoBack"/>
      <w:bookmarkEnd w:id="0"/>
      <w:r w:rsidR="00E71241">
        <w:t xml:space="preserve">tet. </w:t>
      </w:r>
      <w:r w:rsidR="00C6572F">
        <w:t xml:space="preserve">Abschließend </w:t>
      </w:r>
      <w:r w:rsidR="005C75D5">
        <w:t>wurde die Amortisationszeit für die kostengünstigste Variante berechnet und es wurden</w:t>
      </w:r>
      <w:r w:rsidR="00C6572F">
        <w:t xml:space="preserve"> Sensitivitätsanalyse</w:t>
      </w:r>
      <w:r w:rsidR="007D04D0">
        <w:t>n durchgeführt, um</w:t>
      </w:r>
      <w:r w:rsidR="00C6572F">
        <w:t xml:space="preserve"> die wesentlichen </w:t>
      </w:r>
      <w:r w:rsidR="004B475E">
        <w:t xml:space="preserve">Einflussgrößen auf die Wirtschaftlichkeit </w:t>
      </w:r>
      <w:r w:rsidR="007D04D0">
        <w:t>zu ermitteln</w:t>
      </w:r>
      <w:r w:rsidR="00AE1400">
        <w:t xml:space="preserve"> </w:t>
      </w:r>
      <w:r w:rsidR="004B475E">
        <w:t xml:space="preserve">und </w:t>
      </w:r>
      <w:r w:rsidR="007D04D0">
        <w:t>zu bewerten</w:t>
      </w:r>
      <w:r w:rsidR="00C6572F">
        <w:t>.</w:t>
      </w:r>
    </w:p>
    <w:p w:rsidR="005E4D4F" w:rsidRPr="005E4D4F" w:rsidRDefault="005E4D4F" w:rsidP="00227125"/>
    <w:p w:rsidR="005E4D4F" w:rsidRDefault="005E4D4F" w:rsidP="005E4D4F">
      <w:pPr>
        <w:pStyle w:val="Ueberschrift"/>
      </w:pPr>
      <w:r w:rsidRPr="005E4D4F">
        <w:t>Ergebnisse und Schlussfolgerungen</w:t>
      </w:r>
    </w:p>
    <w:p w:rsidR="00C6572F" w:rsidRDefault="00C6572F" w:rsidP="00107DC7">
      <w:r>
        <w:t>Das in dieser Arbeit vorgestellte Konzept zur Nutzung von dezentralen Wärmequellen mittels Wärmepumpe</w:t>
      </w:r>
      <w:r w:rsidR="00AE1400">
        <w:t xml:space="preserve"> (Heizleistung 330 kW)</w:t>
      </w:r>
      <w:r>
        <w:t xml:space="preserve"> </w:t>
      </w:r>
      <w:r w:rsidR="007D04D0">
        <w:t>zur Fernwärmeeinspeisung</w:t>
      </w:r>
      <w:r>
        <w:t xml:space="preserve"> </w:t>
      </w:r>
      <w:r w:rsidR="0074701A">
        <w:t>konnte erfolgreich in Betrieb genommen werden und liefert seit 13.08.</w:t>
      </w:r>
      <w:r w:rsidR="007D04D0">
        <w:t>18</w:t>
      </w:r>
      <w:r w:rsidR="0074701A">
        <w:t xml:space="preserve"> Kälte für die Klimatisierung eines Bürogebäudes und Wärme in das </w:t>
      </w:r>
      <w:r w:rsidR="005C75D5">
        <w:t>F</w:t>
      </w:r>
      <w:r w:rsidR="0074701A">
        <w:t>ernwärme</w:t>
      </w:r>
      <w:r w:rsidR="005C75D5">
        <w:t>primär</w:t>
      </w:r>
      <w:r w:rsidR="0074701A">
        <w:t>netz der Wien Energie GmbH.</w:t>
      </w:r>
      <w:r w:rsidR="00FE4B9B">
        <w:t xml:space="preserve"> Eine Herausforderung bei der Integration der Wä</w:t>
      </w:r>
      <w:r w:rsidR="00AE1400">
        <w:t>rmepumpe war die Umsetzung einer</w:t>
      </w:r>
      <w:r w:rsidR="00FE4B9B">
        <w:t xml:space="preserve"> geeigneten </w:t>
      </w:r>
      <w:r w:rsidR="00AE1400">
        <w:t>Betriebsstrategie, welche</w:t>
      </w:r>
      <w:r w:rsidR="00FE4B9B">
        <w:t xml:space="preserve"> sowohl die Kälteversorgung des Bürogebäudes als auch die Wärmeeinspeisung in das Fernwärmenetz bei der jeweils gewünschten Temperatur sicherstellt. </w:t>
      </w:r>
      <w:r w:rsidR="00AE1400">
        <w:t>Um dies zu erreichen, wurde i</w:t>
      </w:r>
      <w:r w:rsidR="00FE4B9B">
        <w:t xml:space="preserve">m realisierten Konzept die Austrittstemperatur des Kaltwassers aus dem Verdampfer </w:t>
      </w:r>
      <w:r w:rsidR="001F2EC8">
        <w:t xml:space="preserve">durch Anpassung der Wärmepumpenleistung </w:t>
      </w:r>
      <w:r w:rsidR="00FE4B9B">
        <w:t xml:space="preserve">geregelt und </w:t>
      </w:r>
      <w:r w:rsidR="00AE1400">
        <w:t xml:space="preserve">für die </w:t>
      </w:r>
      <w:r w:rsidR="00FE4B9B">
        <w:t xml:space="preserve">Austrittstemperatur des Fernwärmewassers aus dem Kondensator wurde ein Mischventil </w:t>
      </w:r>
      <w:r w:rsidR="001F2EC8">
        <w:t>installiert</w:t>
      </w:r>
      <w:r w:rsidR="00950757">
        <w:t xml:space="preserve">, welches eine konstante Eintrittstemperatur des Fernwärmewassers in den Kondensator </w:t>
      </w:r>
      <w:r w:rsidR="001F2EC8">
        <w:t xml:space="preserve">von 75 °C </w:t>
      </w:r>
      <w:r w:rsidR="00AE1400">
        <w:t>sicherstellen soll</w:t>
      </w:r>
      <w:r w:rsidR="00FE4B9B">
        <w:t>.</w:t>
      </w:r>
    </w:p>
    <w:p w:rsidR="007B63E3" w:rsidRDefault="007B63E3" w:rsidP="00107DC7"/>
    <w:p w:rsidR="0001319B" w:rsidRDefault="00AE1400" w:rsidP="0001319B">
      <w:r>
        <w:t>Weitere V</w:t>
      </w:r>
      <w:r w:rsidR="007B63E3">
        <w:t xml:space="preserve">arianten zur </w:t>
      </w:r>
      <w:r>
        <w:t xml:space="preserve">hydraulischen Einbindung </w:t>
      </w:r>
      <w:r w:rsidR="007B63E3">
        <w:t xml:space="preserve">der Wärmepumpe in </w:t>
      </w:r>
      <w:r>
        <w:t xml:space="preserve">das Fernwärmenetz wurden dabei </w:t>
      </w:r>
      <w:r w:rsidR="007B63E3">
        <w:t xml:space="preserve">im Rahmen einer Variantenstudie untersucht und </w:t>
      </w:r>
      <w:r w:rsidR="00950757">
        <w:t xml:space="preserve">in Hinblick auf </w:t>
      </w:r>
      <w:r>
        <w:t xml:space="preserve">die </w:t>
      </w:r>
      <w:r w:rsidR="001F2EC8">
        <w:t>Versorgungs</w:t>
      </w:r>
      <w:r w:rsidR="007D04D0">
        <w:t>s</w:t>
      </w:r>
      <w:r w:rsidR="001F2EC8">
        <w:t xml:space="preserve">icherheit mit den gewünschten Temperaturen </w:t>
      </w:r>
      <w:r>
        <w:t>und die zu erwartenden</w:t>
      </w:r>
      <w:r w:rsidR="00950757">
        <w:t xml:space="preserve"> </w:t>
      </w:r>
      <w:r w:rsidR="007B63E3">
        <w:t xml:space="preserve">Investitionskosten </w:t>
      </w:r>
      <w:r>
        <w:t>bewertet</w:t>
      </w:r>
      <w:r w:rsidR="007B63E3">
        <w:t>. Die dabei am besten bewe</w:t>
      </w:r>
      <w:r w:rsidR="00950757">
        <w:t>rtete Variante ist in Abbildung </w:t>
      </w:r>
      <w:r w:rsidR="007B63E3">
        <w:t xml:space="preserve">1 dargestellt und verwendet eine drehzahlgeregelte </w:t>
      </w:r>
      <w:r w:rsidR="007D04D0">
        <w:t>Umwälzp</w:t>
      </w:r>
      <w:r w:rsidR="007B63E3">
        <w:t>umpe</w:t>
      </w:r>
      <w:r w:rsidR="00FE4B9B">
        <w:t xml:space="preserve"> mit der </w:t>
      </w:r>
      <w:r>
        <w:t xml:space="preserve">eine konstante </w:t>
      </w:r>
      <w:r w:rsidR="00950757">
        <w:t xml:space="preserve">Austrittstemperatur des Fernwärmewassers aus dem Kondensator </w:t>
      </w:r>
      <w:r>
        <w:t>von 80 °C in unterschiedlichen Betriebspunkten der Wärmepumpe sichergestellt werden soll</w:t>
      </w:r>
      <w:r w:rsidR="00950757">
        <w:t>. Die Regelung der Kaltwasseraustrittstemperatur aus dem Verdampfer erfolgt dabei</w:t>
      </w:r>
      <w:r w:rsidR="001F2EC8">
        <w:t>,</w:t>
      </w:r>
      <w:r w:rsidR="00950757">
        <w:t xml:space="preserve"> wie im realisierten Konzept</w:t>
      </w:r>
      <w:r w:rsidR="001F2EC8">
        <w:t>,</w:t>
      </w:r>
      <w:r w:rsidR="00950757">
        <w:t xml:space="preserve"> </w:t>
      </w:r>
      <w:r w:rsidR="001F2EC8">
        <w:t>durch Anpassung der Wärmepumpenleistung</w:t>
      </w:r>
      <w:r w:rsidR="00950757">
        <w:t>.</w:t>
      </w:r>
      <w:r w:rsidR="0001319B">
        <w:t xml:space="preserve"> Die </w:t>
      </w:r>
      <w:r>
        <w:t xml:space="preserve">Ergebnisse aus der </w:t>
      </w:r>
      <w:r>
        <w:lastRenderedPageBreak/>
        <w:t xml:space="preserve">Wirtschaftlichkeitsanalyse </w:t>
      </w:r>
      <w:r w:rsidR="0001319B">
        <w:t xml:space="preserve">der installierten Anlage </w:t>
      </w:r>
      <w:r>
        <w:t xml:space="preserve">zeigen, dass eine schnelle Amortisation vor </w:t>
      </w:r>
      <w:r w:rsidR="0001319B">
        <w:t xml:space="preserve">allem </w:t>
      </w:r>
      <w:r>
        <w:t>bei</w:t>
      </w:r>
      <w:r w:rsidR="007D04D0">
        <w:t xml:space="preserve"> einer</w:t>
      </w:r>
      <w:r>
        <w:t xml:space="preserve"> großen Anzahl an </w:t>
      </w:r>
      <w:r w:rsidR="0001319B">
        <w:t xml:space="preserve">Volllaststunden, </w:t>
      </w:r>
      <w:r w:rsidR="005C75D5">
        <w:t>niedrigen Investitionsausgaben</w:t>
      </w:r>
      <w:r w:rsidR="007D04D0">
        <w:t xml:space="preserve"> </w:t>
      </w:r>
      <w:r w:rsidR="001F2EC8">
        <w:t xml:space="preserve">oder einem </w:t>
      </w:r>
      <w:r w:rsidR="005C75D5">
        <w:t xml:space="preserve">niedrigen Strompreis </w:t>
      </w:r>
      <w:r w:rsidR="001F2EC8">
        <w:t xml:space="preserve">erreicht </w:t>
      </w:r>
      <w:r w:rsidR="002C366A">
        <w:t>wird</w:t>
      </w:r>
      <w:r w:rsidR="0001319B">
        <w:t>.</w:t>
      </w:r>
    </w:p>
    <w:p w:rsidR="00C6572F" w:rsidRDefault="00C6572F" w:rsidP="00107DC7"/>
    <w:p w:rsidR="00803917" w:rsidRDefault="00D52773" w:rsidP="00227125">
      <w:r>
        <w:rPr>
          <w:noProof/>
          <w:lang w:val="de-AT" w:eastAsia="de-AT"/>
        </w:rPr>
        <w:drawing>
          <wp:inline distT="0" distB="0" distL="0" distR="0">
            <wp:extent cx="5760085" cy="2949575"/>
            <wp:effectExtent l="0" t="0" r="0" b="3175"/>
            <wp:docPr id="9" name="Bild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94957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</wp:inline>
        </w:drawing>
      </w:r>
    </w:p>
    <w:p w:rsidR="00803917" w:rsidRPr="002946B8" w:rsidRDefault="00803917" w:rsidP="00D53E86">
      <w:pPr>
        <w:pStyle w:val="Abbildungsbeschriftung"/>
      </w:pPr>
      <w:r w:rsidRPr="002946B8">
        <w:t xml:space="preserve">Abbildung 1: </w:t>
      </w:r>
      <w:r w:rsidR="00EA0C4F">
        <w:t>Hydraulische</w:t>
      </w:r>
      <w:r w:rsidR="002C366A">
        <w:t>r</w:t>
      </w:r>
      <w:r w:rsidR="00EA0C4F">
        <w:t xml:space="preserve"> Anschluss </w:t>
      </w:r>
      <w:r w:rsidR="00337B2A">
        <w:t xml:space="preserve">der Wärmepumpe </w:t>
      </w:r>
      <w:r w:rsidR="00EA0C4F">
        <w:t xml:space="preserve">zum </w:t>
      </w:r>
      <w:r w:rsidR="00337B2A">
        <w:t>Bürogebäude und</w:t>
      </w:r>
      <w:r w:rsidR="00EA0C4F">
        <w:t xml:space="preserve"> zum </w:t>
      </w:r>
      <w:r w:rsidR="00337B2A">
        <w:t>Fernwärmenetz</w:t>
      </w:r>
    </w:p>
    <w:p w:rsidR="002946B8" w:rsidRDefault="002946B8" w:rsidP="00227125"/>
    <w:p w:rsidR="005E4D4F" w:rsidRDefault="005E4D4F" w:rsidP="00227125">
      <w:pPr>
        <w:pStyle w:val="Literatur"/>
      </w:pPr>
    </w:p>
    <w:sectPr w:rsidR="005E4D4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398" w:rsidRDefault="00EB5398">
      <w:r>
        <w:separator/>
      </w:r>
    </w:p>
  </w:endnote>
  <w:endnote w:type="continuationSeparator" w:id="0">
    <w:p w:rsidR="00EB5398" w:rsidRDefault="00EB5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398" w:rsidRDefault="00EB5398">
      <w:r>
        <w:separator/>
      </w:r>
    </w:p>
  </w:footnote>
  <w:footnote w:type="continuationSeparator" w:id="0">
    <w:p w:rsidR="00EB5398" w:rsidRDefault="00EB5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5071F"/>
    <w:multiLevelType w:val="multilevel"/>
    <w:tmpl w:val="0978BA90"/>
    <w:numStyleLink w:val="Aufzhlung"/>
  </w:abstractNum>
  <w:abstractNum w:abstractNumId="1">
    <w:nsid w:val="17567494"/>
    <w:multiLevelType w:val="hybridMultilevel"/>
    <w:tmpl w:val="0978BA90"/>
    <w:lvl w:ilvl="0" w:tplc="085E66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5D75967"/>
    <w:multiLevelType w:val="multilevel"/>
    <w:tmpl w:val="0978BA90"/>
    <w:numStyleLink w:val="Aufzhlung"/>
  </w:abstractNum>
  <w:abstractNum w:abstractNumId="3">
    <w:nsid w:val="6B5E4F19"/>
    <w:multiLevelType w:val="multilevel"/>
    <w:tmpl w:val="0978BA90"/>
    <w:styleLink w:val="Aufzhlung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D4F"/>
    <w:rsid w:val="00010E92"/>
    <w:rsid w:val="0001319B"/>
    <w:rsid w:val="00047F59"/>
    <w:rsid w:val="000D2C25"/>
    <w:rsid w:val="00107DC7"/>
    <w:rsid w:val="0011009A"/>
    <w:rsid w:val="00134853"/>
    <w:rsid w:val="0015470F"/>
    <w:rsid w:val="00194216"/>
    <w:rsid w:val="001F2EC8"/>
    <w:rsid w:val="001F3B4B"/>
    <w:rsid w:val="00200229"/>
    <w:rsid w:val="002014D3"/>
    <w:rsid w:val="00227125"/>
    <w:rsid w:val="00262FD5"/>
    <w:rsid w:val="002946B8"/>
    <w:rsid w:val="002C337C"/>
    <w:rsid w:val="002C366A"/>
    <w:rsid w:val="00337B2A"/>
    <w:rsid w:val="00350F98"/>
    <w:rsid w:val="003607B1"/>
    <w:rsid w:val="003A056D"/>
    <w:rsid w:val="003B676F"/>
    <w:rsid w:val="003C28FE"/>
    <w:rsid w:val="00483B87"/>
    <w:rsid w:val="004B0D00"/>
    <w:rsid w:val="004B475E"/>
    <w:rsid w:val="00501BF1"/>
    <w:rsid w:val="005B1ADB"/>
    <w:rsid w:val="005C75D5"/>
    <w:rsid w:val="005D7D04"/>
    <w:rsid w:val="005E4D4F"/>
    <w:rsid w:val="0062424C"/>
    <w:rsid w:val="006E3C58"/>
    <w:rsid w:val="007378C8"/>
    <w:rsid w:val="00741EC0"/>
    <w:rsid w:val="0074701A"/>
    <w:rsid w:val="007962DE"/>
    <w:rsid w:val="007B63E3"/>
    <w:rsid w:val="007D04D0"/>
    <w:rsid w:val="00803917"/>
    <w:rsid w:val="00872C0E"/>
    <w:rsid w:val="00881804"/>
    <w:rsid w:val="00881A2F"/>
    <w:rsid w:val="00913514"/>
    <w:rsid w:val="00950757"/>
    <w:rsid w:val="009617C9"/>
    <w:rsid w:val="0098254B"/>
    <w:rsid w:val="009C30E0"/>
    <w:rsid w:val="009E37A8"/>
    <w:rsid w:val="00A07737"/>
    <w:rsid w:val="00A156E4"/>
    <w:rsid w:val="00A6148D"/>
    <w:rsid w:val="00AE1400"/>
    <w:rsid w:val="00B503A7"/>
    <w:rsid w:val="00BF05FA"/>
    <w:rsid w:val="00C62EF0"/>
    <w:rsid w:val="00C6572F"/>
    <w:rsid w:val="00CD49CD"/>
    <w:rsid w:val="00CE1A70"/>
    <w:rsid w:val="00CE49BF"/>
    <w:rsid w:val="00D52773"/>
    <w:rsid w:val="00D53E86"/>
    <w:rsid w:val="00D736F8"/>
    <w:rsid w:val="00DC1BBA"/>
    <w:rsid w:val="00E520E6"/>
    <w:rsid w:val="00E71241"/>
    <w:rsid w:val="00EA0C4F"/>
    <w:rsid w:val="00EB5398"/>
    <w:rsid w:val="00EC3B10"/>
    <w:rsid w:val="00F8267A"/>
    <w:rsid w:val="00FB69AE"/>
    <w:rsid w:val="00FD5D56"/>
    <w:rsid w:val="00FE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27125"/>
    <w:pPr>
      <w:jc w:val="both"/>
    </w:pPr>
    <w:rPr>
      <w:rFonts w:ascii="Arial" w:hAnsi="Arial"/>
      <w:szCs w:val="24"/>
      <w:lang w:val="de-DE" w:eastAsia="ko-K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aliases w:val="Footnote Reference Number,-E Fußnotenzeichen,(Diplomarbeit FZ),(Diplomarbeit FZ)1,(Diplomarbeit FZ)2,(Diplomarbeit FZ)3,(Diplomarbeit FZ)4,(Diplomarbeit FZ)5,(Diplomarbeit FZ)6,(Diplomarbeit FZ)7,(Diplomarbeit FZ)8,(Diplomarbeit FZ)9"/>
    <w:semiHidden/>
    <w:rsid w:val="005E4D4F"/>
    <w:rPr>
      <w:vertAlign w:val="superscript"/>
    </w:rPr>
  </w:style>
  <w:style w:type="paragraph" w:styleId="Titel">
    <w:name w:val="Title"/>
    <w:basedOn w:val="Standard"/>
    <w:link w:val="TitelZchn"/>
    <w:qFormat/>
    <w:rsid w:val="005E4D4F"/>
    <w:pPr>
      <w:pageBreakBefore/>
      <w:spacing w:before="120" w:after="120"/>
      <w:jc w:val="center"/>
    </w:pPr>
    <w:rPr>
      <w:b/>
      <w:snapToGrid w:val="0"/>
      <w:kern w:val="28"/>
      <w:sz w:val="32"/>
      <w:szCs w:val="20"/>
      <w:lang w:eastAsia="en-US"/>
    </w:rPr>
  </w:style>
  <w:style w:type="numbering" w:customStyle="1" w:styleId="Aufzhlung">
    <w:name w:val="Aufzählung"/>
    <w:basedOn w:val="KeineListe"/>
    <w:rsid w:val="00227125"/>
    <w:pPr>
      <w:numPr>
        <w:numId w:val="2"/>
      </w:numPr>
    </w:pPr>
  </w:style>
  <w:style w:type="paragraph" w:customStyle="1" w:styleId="Abbildungsbeschriftung">
    <w:name w:val="Abbildungsbeschriftung"/>
    <w:basedOn w:val="Standard"/>
    <w:rsid w:val="002946B8"/>
    <w:rPr>
      <w:i/>
      <w:iCs/>
    </w:rPr>
  </w:style>
  <w:style w:type="character" w:customStyle="1" w:styleId="TitelZchn">
    <w:name w:val="Titel Zchn"/>
    <w:link w:val="Titel"/>
    <w:rsid w:val="005E4D4F"/>
    <w:rPr>
      <w:rFonts w:ascii="Arial" w:hAnsi="Arial"/>
      <w:b/>
      <w:snapToGrid w:val="0"/>
      <w:kern w:val="28"/>
      <w:sz w:val="32"/>
      <w:lang w:val="de-DE" w:eastAsia="en-US" w:bidi="ar-SA"/>
    </w:rPr>
  </w:style>
  <w:style w:type="paragraph" w:customStyle="1" w:styleId="Ueberschrift">
    <w:name w:val="Ueberschrift"/>
    <w:basedOn w:val="Standard"/>
    <w:link w:val="UeberschriftChar"/>
    <w:rsid w:val="00A07737"/>
    <w:pPr>
      <w:spacing w:before="120" w:after="120"/>
    </w:pPr>
    <w:rPr>
      <w:b/>
      <w:spacing w:val="-5"/>
      <w:sz w:val="22"/>
      <w:lang w:eastAsia="de-DE"/>
    </w:rPr>
  </w:style>
  <w:style w:type="character" w:styleId="Hyperlink">
    <w:name w:val="Hyperlink"/>
    <w:uiPriority w:val="99"/>
    <w:unhideWhenUsed/>
    <w:rsid w:val="002C337C"/>
    <w:rPr>
      <w:color w:val="0000FF"/>
      <w:u w:val="single"/>
    </w:rPr>
  </w:style>
  <w:style w:type="character" w:customStyle="1" w:styleId="UeberschriftChar">
    <w:name w:val="Ueberschrift Char"/>
    <w:link w:val="Ueberschrift"/>
    <w:rsid w:val="00A07737"/>
    <w:rPr>
      <w:rFonts w:ascii="Arial" w:hAnsi="Arial"/>
      <w:b/>
      <w:spacing w:val="-5"/>
      <w:sz w:val="22"/>
      <w:szCs w:val="24"/>
      <w:lang w:val="de-DE" w:eastAsia="de-DE" w:bidi="ar-SA"/>
    </w:rPr>
  </w:style>
  <w:style w:type="paragraph" w:customStyle="1" w:styleId="Abstract-Titel">
    <w:name w:val="Abstract-Titel"/>
    <w:basedOn w:val="Titel"/>
    <w:rsid w:val="005E4D4F"/>
    <w:rPr>
      <w:rFonts w:cs="Arial"/>
    </w:rPr>
  </w:style>
  <w:style w:type="paragraph" w:customStyle="1" w:styleId="AutorenOrganisation">
    <w:name w:val="Autoren &amp; Organisation"/>
    <w:basedOn w:val="Standard"/>
    <w:rsid w:val="00010E92"/>
    <w:pPr>
      <w:tabs>
        <w:tab w:val="left" w:pos="1560"/>
      </w:tabs>
      <w:overflowPunct w:val="0"/>
      <w:autoSpaceDE w:val="0"/>
      <w:autoSpaceDN w:val="0"/>
      <w:adjustRightInd w:val="0"/>
      <w:jc w:val="center"/>
      <w:textAlignment w:val="baseline"/>
    </w:pPr>
    <w:rPr>
      <w:rFonts w:cs="Arial"/>
      <w:color w:val="181512"/>
      <w:spacing w:val="-5"/>
      <w:sz w:val="24"/>
      <w:lang w:val="de-AT" w:eastAsia="de-DE"/>
    </w:rPr>
  </w:style>
  <w:style w:type="character" w:styleId="Kommentarzeichen">
    <w:name w:val="annotation reference"/>
    <w:uiPriority w:val="99"/>
    <w:semiHidden/>
    <w:unhideWhenUsed/>
    <w:rsid w:val="007B63E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B63E3"/>
    <w:rPr>
      <w:szCs w:val="20"/>
    </w:rPr>
  </w:style>
  <w:style w:type="paragraph" w:customStyle="1" w:styleId="Literatur">
    <w:name w:val="Literatur"/>
    <w:basedOn w:val="Standard"/>
    <w:rsid w:val="005E4D4F"/>
    <w:pPr>
      <w:ind w:left="284" w:hanging="284"/>
    </w:pPr>
    <w:rPr>
      <w:rFonts w:cs="Arial"/>
      <w:szCs w:val="20"/>
      <w:lang w:eastAsia="de-DE"/>
    </w:rPr>
  </w:style>
  <w:style w:type="character" w:customStyle="1" w:styleId="KommentartextZchn">
    <w:name w:val="Kommentartext Zchn"/>
    <w:link w:val="Kommentartext"/>
    <w:uiPriority w:val="99"/>
    <w:semiHidden/>
    <w:rsid w:val="007B63E3"/>
    <w:rPr>
      <w:rFonts w:ascii="Arial" w:hAnsi="Arial"/>
      <w:lang w:val="de-DE" w:eastAsia="ko-KR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B63E3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7B63E3"/>
    <w:rPr>
      <w:rFonts w:ascii="Arial" w:hAnsi="Arial"/>
      <w:b/>
      <w:bCs/>
      <w:lang w:val="de-DE" w:eastAsia="ko-K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63E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B63E3"/>
    <w:rPr>
      <w:rFonts w:ascii="Tahoma" w:hAnsi="Tahoma" w:cs="Tahoma"/>
      <w:sz w:val="16"/>
      <w:szCs w:val="16"/>
      <w:lang w:val="de-DE"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27125"/>
    <w:pPr>
      <w:jc w:val="both"/>
    </w:pPr>
    <w:rPr>
      <w:rFonts w:ascii="Arial" w:hAnsi="Arial"/>
      <w:szCs w:val="24"/>
      <w:lang w:val="de-DE" w:eastAsia="ko-K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aliases w:val="Footnote Reference Number,-E Fußnotenzeichen,(Diplomarbeit FZ),(Diplomarbeit FZ)1,(Diplomarbeit FZ)2,(Diplomarbeit FZ)3,(Diplomarbeit FZ)4,(Diplomarbeit FZ)5,(Diplomarbeit FZ)6,(Diplomarbeit FZ)7,(Diplomarbeit FZ)8,(Diplomarbeit FZ)9"/>
    <w:semiHidden/>
    <w:rsid w:val="005E4D4F"/>
    <w:rPr>
      <w:vertAlign w:val="superscript"/>
    </w:rPr>
  </w:style>
  <w:style w:type="paragraph" w:styleId="Titel">
    <w:name w:val="Title"/>
    <w:basedOn w:val="Standard"/>
    <w:link w:val="TitelZchn"/>
    <w:qFormat/>
    <w:rsid w:val="005E4D4F"/>
    <w:pPr>
      <w:pageBreakBefore/>
      <w:spacing w:before="120" w:after="120"/>
      <w:jc w:val="center"/>
    </w:pPr>
    <w:rPr>
      <w:b/>
      <w:snapToGrid w:val="0"/>
      <w:kern w:val="28"/>
      <w:sz w:val="32"/>
      <w:szCs w:val="20"/>
      <w:lang w:eastAsia="en-US"/>
    </w:rPr>
  </w:style>
  <w:style w:type="numbering" w:customStyle="1" w:styleId="Aufzhlung">
    <w:name w:val="Aufzählung"/>
    <w:basedOn w:val="KeineListe"/>
    <w:rsid w:val="00227125"/>
    <w:pPr>
      <w:numPr>
        <w:numId w:val="2"/>
      </w:numPr>
    </w:pPr>
  </w:style>
  <w:style w:type="paragraph" w:customStyle="1" w:styleId="Abbildungsbeschriftung">
    <w:name w:val="Abbildungsbeschriftung"/>
    <w:basedOn w:val="Standard"/>
    <w:rsid w:val="002946B8"/>
    <w:rPr>
      <w:i/>
      <w:iCs/>
    </w:rPr>
  </w:style>
  <w:style w:type="character" w:customStyle="1" w:styleId="TitelZchn">
    <w:name w:val="Titel Zchn"/>
    <w:link w:val="Titel"/>
    <w:rsid w:val="005E4D4F"/>
    <w:rPr>
      <w:rFonts w:ascii="Arial" w:hAnsi="Arial"/>
      <w:b/>
      <w:snapToGrid w:val="0"/>
      <w:kern w:val="28"/>
      <w:sz w:val="32"/>
      <w:lang w:val="de-DE" w:eastAsia="en-US" w:bidi="ar-SA"/>
    </w:rPr>
  </w:style>
  <w:style w:type="paragraph" w:customStyle="1" w:styleId="Ueberschrift">
    <w:name w:val="Ueberschrift"/>
    <w:basedOn w:val="Standard"/>
    <w:link w:val="UeberschriftChar"/>
    <w:rsid w:val="00A07737"/>
    <w:pPr>
      <w:spacing w:before="120" w:after="120"/>
    </w:pPr>
    <w:rPr>
      <w:b/>
      <w:spacing w:val="-5"/>
      <w:sz w:val="22"/>
      <w:lang w:eastAsia="de-DE"/>
    </w:rPr>
  </w:style>
  <w:style w:type="character" w:styleId="Hyperlink">
    <w:name w:val="Hyperlink"/>
    <w:uiPriority w:val="99"/>
    <w:unhideWhenUsed/>
    <w:rsid w:val="002C337C"/>
    <w:rPr>
      <w:color w:val="0000FF"/>
      <w:u w:val="single"/>
    </w:rPr>
  </w:style>
  <w:style w:type="character" w:customStyle="1" w:styleId="UeberschriftChar">
    <w:name w:val="Ueberschrift Char"/>
    <w:link w:val="Ueberschrift"/>
    <w:rsid w:val="00A07737"/>
    <w:rPr>
      <w:rFonts w:ascii="Arial" w:hAnsi="Arial"/>
      <w:b/>
      <w:spacing w:val="-5"/>
      <w:sz w:val="22"/>
      <w:szCs w:val="24"/>
      <w:lang w:val="de-DE" w:eastAsia="de-DE" w:bidi="ar-SA"/>
    </w:rPr>
  </w:style>
  <w:style w:type="paragraph" w:customStyle="1" w:styleId="Abstract-Titel">
    <w:name w:val="Abstract-Titel"/>
    <w:basedOn w:val="Titel"/>
    <w:rsid w:val="005E4D4F"/>
    <w:rPr>
      <w:rFonts w:cs="Arial"/>
    </w:rPr>
  </w:style>
  <w:style w:type="paragraph" w:customStyle="1" w:styleId="AutorenOrganisation">
    <w:name w:val="Autoren &amp; Organisation"/>
    <w:basedOn w:val="Standard"/>
    <w:rsid w:val="00010E92"/>
    <w:pPr>
      <w:tabs>
        <w:tab w:val="left" w:pos="1560"/>
      </w:tabs>
      <w:overflowPunct w:val="0"/>
      <w:autoSpaceDE w:val="0"/>
      <w:autoSpaceDN w:val="0"/>
      <w:adjustRightInd w:val="0"/>
      <w:jc w:val="center"/>
      <w:textAlignment w:val="baseline"/>
    </w:pPr>
    <w:rPr>
      <w:rFonts w:cs="Arial"/>
      <w:color w:val="181512"/>
      <w:spacing w:val="-5"/>
      <w:sz w:val="24"/>
      <w:lang w:val="de-AT" w:eastAsia="de-DE"/>
    </w:rPr>
  </w:style>
  <w:style w:type="character" w:styleId="Kommentarzeichen">
    <w:name w:val="annotation reference"/>
    <w:uiPriority w:val="99"/>
    <w:semiHidden/>
    <w:unhideWhenUsed/>
    <w:rsid w:val="007B63E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B63E3"/>
    <w:rPr>
      <w:szCs w:val="20"/>
    </w:rPr>
  </w:style>
  <w:style w:type="paragraph" w:customStyle="1" w:styleId="Literatur">
    <w:name w:val="Literatur"/>
    <w:basedOn w:val="Standard"/>
    <w:rsid w:val="005E4D4F"/>
    <w:pPr>
      <w:ind w:left="284" w:hanging="284"/>
    </w:pPr>
    <w:rPr>
      <w:rFonts w:cs="Arial"/>
      <w:szCs w:val="20"/>
      <w:lang w:eastAsia="de-DE"/>
    </w:rPr>
  </w:style>
  <w:style w:type="character" w:customStyle="1" w:styleId="KommentartextZchn">
    <w:name w:val="Kommentartext Zchn"/>
    <w:link w:val="Kommentartext"/>
    <w:uiPriority w:val="99"/>
    <w:semiHidden/>
    <w:rsid w:val="007B63E3"/>
    <w:rPr>
      <w:rFonts w:ascii="Arial" w:hAnsi="Arial"/>
      <w:lang w:val="de-DE" w:eastAsia="ko-KR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B63E3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7B63E3"/>
    <w:rPr>
      <w:rFonts w:ascii="Arial" w:hAnsi="Arial"/>
      <w:b/>
      <w:bCs/>
      <w:lang w:val="de-DE" w:eastAsia="ko-K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63E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B63E3"/>
    <w:rPr>
      <w:rFonts w:ascii="Tahoma" w:hAnsi="Tahoma" w:cs="Tahoma"/>
      <w:sz w:val="16"/>
      <w:szCs w:val="16"/>
      <w:lang w:val="de-DE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ander.arnitz@tugraz.a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christian.danksagmueller@wienenergie.a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3839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TU-Wien Campuslizenz</Company>
  <LinksUpToDate>false</LinksUpToDate>
  <CharactersWithSpaces>4342</CharactersWithSpaces>
  <SharedDoc>false</SharedDoc>
  <HLinks>
    <vt:vector size="12" baseType="variant">
      <vt:variant>
        <vt:i4>852092</vt:i4>
      </vt:variant>
      <vt:variant>
        <vt:i4>3</vt:i4>
      </vt:variant>
      <vt:variant>
        <vt:i4>0</vt:i4>
      </vt:variant>
      <vt:variant>
        <vt:i4>5</vt:i4>
      </vt:variant>
      <vt:variant>
        <vt:lpwstr>mailto:christian.danksagmueller@wienenergie.at</vt:lpwstr>
      </vt:variant>
      <vt:variant>
        <vt:lpwstr/>
      </vt:variant>
      <vt:variant>
        <vt:i4>3539014</vt:i4>
      </vt:variant>
      <vt:variant>
        <vt:i4>0</vt:i4>
      </vt:variant>
      <vt:variant>
        <vt:i4>0</vt:i4>
      </vt:variant>
      <vt:variant>
        <vt:i4>5</vt:i4>
      </vt:variant>
      <vt:variant>
        <vt:lpwstr>mailto:alexander.arnitz@tugraz.at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creator>Gerald</dc:creator>
  <cp:lastModifiedBy>Arnitz, Alexander</cp:lastModifiedBy>
  <cp:revision>4</cp:revision>
  <cp:lastPrinted>2019-01-30T12:48:00Z</cp:lastPrinted>
  <dcterms:created xsi:type="dcterms:W3CDTF">2019-01-30T12:37:00Z</dcterms:created>
  <dcterms:modified xsi:type="dcterms:W3CDTF">2019-01-30T13:18:00Z</dcterms:modified>
</cp:coreProperties>
</file>